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8557" w14:textId="77777777" w:rsidR="00A33A99" w:rsidRDefault="00A33A99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559BD164" w14:textId="0F65471B" w:rsidR="007259EB" w:rsidRPr="007259EB" w:rsidRDefault="00AB7682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 xml:space="preserve">Glass </w:t>
      </w:r>
      <w:r w:rsidR="00D87E59">
        <w:rPr>
          <w:rFonts w:ascii="Arial Rounded MT Bold" w:hAnsi="Arial Rounded MT Bold"/>
          <w:kern w:val="28"/>
          <w:sz w:val="40"/>
          <w:szCs w:val="40"/>
        </w:rPr>
        <w:t>KS</w:t>
      </w:r>
      <w:r w:rsidR="00D84257">
        <w:rPr>
          <w:rFonts w:ascii="Arial Rounded MT Bold" w:hAnsi="Arial Rounded MT Bold"/>
          <w:kern w:val="28"/>
          <w:sz w:val="40"/>
          <w:szCs w:val="40"/>
        </w:rPr>
        <w:t>2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1F6A52">
        <w:rPr>
          <w:rFonts w:ascii="Arial Rounded MT Bold" w:hAnsi="Arial Rounded MT Bold"/>
          <w:kern w:val="28"/>
          <w:sz w:val="40"/>
          <w:szCs w:val="40"/>
        </w:rPr>
        <w:t>Making sugar into glass</w:t>
      </w:r>
    </w:p>
    <w:p w14:paraId="55BCDAB2" w14:textId="77777777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491EB1AF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39936A4E" w14:textId="5BB0E553" w:rsidR="007259EB" w:rsidRPr="007259EB" w:rsidRDefault="00810F72" w:rsidP="00EB2BF9">
      <w:pPr>
        <w:rPr>
          <w:rFonts w:ascii="Arial Rounded MT Bold" w:hAnsi="Arial Rounded MT Bold"/>
          <w:sz w:val="24"/>
          <w:szCs w:val="24"/>
        </w:rPr>
      </w:pPr>
      <w:bookmarkStart w:id="0" w:name="_Hlk57197310"/>
      <w:r>
        <w:rPr>
          <w:rFonts w:ascii="Arial Rounded MT Bold" w:hAnsi="Arial Rounded MT Bold"/>
          <w:sz w:val="24"/>
          <w:szCs w:val="24"/>
        </w:rPr>
        <w:t xml:space="preserve">To make some sugar glass and learn about </w:t>
      </w:r>
      <w:r w:rsidR="00247684">
        <w:rPr>
          <w:rFonts w:ascii="Arial Rounded MT Bold" w:hAnsi="Arial Rounded MT Bold"/>
          <w:sz w:val="24"/>
          <w:szCs w:val="24"/>
        </w:rPr>
        <w:t>the properties of glass.</w:t>
      </w:r>
    </w:p>
    <w:bookmarkEnd w:id="0"/>
    <w:p w14:paraId="6762031B" w14:textId="77777777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361E1BAB" w14:textId="77777777" w:rsidR="007259EB" w:rsidRPr="007259EB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59F0F769" w14:textId="4B863831" w:rsidR="00ED08C1" w:rsidRDefault="006E56DE" w:rsidP="007259EB">
      <w:pPr>
        <w:rPr>
          <w:rFonts w:ascii="Arial Rounded MT Bold" w:hAnsi="Arial Rounded MT Bold"/>
          <w:sz w:val="24"/>
          <w:szCs w:val="24"/>
        </w:rPr>
      </w:pPr>
      <w:r w:rsidRPr="001921BA">
        <w:rPr>
          <w:rFonts w:ascii="Arial Rounded MT Bold" w:hAnsi="Arial Rounded MT Bold"/>
          <w:b/>
          <w:bCs/>
          <w:sz w:val="24"/>
          <w:szCs w:val="24"/>
        </w:rPr>
        <w:t>Y</w:t>
      </w:r>
      <w:r w:rsidR="00444F95">
        <w:rPr>
          <w:rFonts w:ascii="Arial Rounded MT Bold" w:hAnsi="Arial Rounded MT Bold"/>
          <w:b/>
          <w:bCs/>
          <w:sz w:val="24"/>
          <w:szCs w:val="24"/>
        </w:rPr>
        <w:t>3</w:t>
      </w:r>
      <w:r w:rsidRPr="001921BA">
        <w:rPr>
          <w:rFonts w:ascii="Arial Rounded MT Bold" w:hAnsi="Arial Rounded MT Bold"/>
          <w:b/>
          <w:bCs/>
          <w:sz w:val="24"/>
          <w:szCs w:val="24"/>
        </w:rPr>
        <w:t xml:space="preserve"> Science: </w:t>
      </w:r>
      <w:r w:rsidR="00444F95">
        <w:rPr>
          <w:rFonts w:ascii="Arial Rounded MT Bold" w:hAnsi="Arial Rounded MT Bold"/>
          <w:b/>
          <w:bCs/>
          <w:sz w:val="24"/>
          <w:szCs w:val="24"/>
        </w:rPr>
        <w:t>Light</w:t>
      </w:r>
      <w:r>
        <w:rPr>
          <w:rFonts w:ascii="Arial Rounded MT Bold" w:hAnsi="Arial Rounded MT Bold"/>
          <w:sz w:val="24"/>
          <w:szCs w:val="24"/>
        </w:rPr>
        <w:t xml:space="preserve"> – </w:t>
      </w:r>
      <w:r w:rsidR="00A360F0">
        <w:rPr>
          <w:rFonts w:ascii="Arial Rounded MT Bold" w:hAnsi="Arial Rounded MT Bold"/>
          <w:sz w:val="24"/>
          <w:szCs w:val="24"/>
        </w:rPr>
        <w:t>recognise that they need light to see things and that dark is the absence of light</w:t>
      </w:r>
      <w:r w:rsidR="00861E6D">
        <w:rPr>
          <w:rFonts w:ascii="Arial Rounded MT Bold" w:hAnsi="Arial Rounded MT Bold"/>
          <w:sz w:val="24"/>
          <w:szCs w:val="24"/>
        </w:rPr>
        <w:t>; notice that light is reflected from surfaces</w:t>
      </w:r>
      <w:r w:rsidR="000554E3">
        <w:rPr>
          <w:rFonts w:ascii="Arial Rounded MT Bold" w:hAnsi="Arial Rounded MT Bold"/>
          <w:sz w:val="24"/>
          <w:szCs w:val="24"/>
        </w:rPr>
        <w:t>.</w:t>
      </w:r>
    </w:p>
    <w:p w14:paraId="4A050042" w14:textId="155FB0BC" w:rsidR="007042C9" w:rsidRDefault="007042C9" w:rsidP="007259EB">
      <w:pPr>
        <w:rPr>
          <w:rFonts w:ascii="Arial Rounded MT Bold" w:hAnsi="Arial Rounded MT Bold"/>
          <w:sz w:val="24"/>
          <w:szCs w:val="24"/>
        </w:rPr>
      </w:pPr>
      <w:r w:rsidRPr="0079494E">
        <w:rPr>
          <w:rFonts w:ascii="Arial Rounded MT Bold" w:hAnsi="Arial Rounded MT Bold"/>
          <w:b/>
          <w:bCs/>
          <w:sz w:val="24"/>
          <w:szCs w:val="24"/>
        </w:rPr>
        <w:t>Y</w:t>
      </w:r>
      <w:r w:rsidR="000554E3">
        <w:rPr>
          <w:rFonts w:ascii="Arial Rounded MT Bold" w:hAnsi="Arial Rounded MT Bold"/>
          <w:b/>
          <w:bCs/>
          <w:sz w:val="24"/>
          <w:szCs w:val="24"/>
        </w:rPr>
        <w:t>4</w:t>
      </w:r>
      <w:r w:rsidRPr="0079494E">
        <w:rPr>
          <w:rFonts w:ascii="Arial Rounded MT Bold" w:hAnsi="Arial Rounded MT Bold"/>
          <w:b/>
          <w:bCs/>
          <w:sz w:val="24"/>
          <w:szCs w:val="24"/>
        </w:rPr>
        <w:t xml:space="preserve"> Science: </w:t>
      </w:r>
      <w:r w:rsidR="000554E3">
        <w:rPr>
          <w:rFonts w:ascii="Arial Rounded MT Bold" w:hAnsi="Arial Rounded MT Bold"/>
          <w:b/>
          <w:bCs/>
          <w:sz w:val="24"/>
          <w:szCs w:val="24"/>
        </w:rPr>
        <w:t>States of matter</w:t>
      </w:r>
      <w:r w:rsidR="0094067E">
        <w:rPr>
          <w:rFonts w:ascii="Arial Rounded MT Bold" w:hAnsi="Arial Rounded MT Bold"/>
          <w:sz w:val="24"/>
          <w:szCs w:val="24"/>
        </w:rPr>
        <w:t xml:space="preserve"> – </w:t>
      </w:r>
      <w:r w:rsidR="000554E3">
        <w:rPr>
          <w:rFonts w:ascii="Arial Rounded MT Bold" w:hAnsi="Arial Rounded MT Bold"/>
          <w:sz w:val="24"/>
          <w:szCs w:val="24"/>
        </w:rPr>
        <w:t>compare and group materials together</w:t>
      </w:r>
      <w:r w:rsidR="004C10DD">
        <w:rPr>
          <w:rFonts w:ascii="Arial Rounded MT Bold" w:hAnsi="Arial Rounded MT Bold"/>
          <w:sz w:val="24"/>
          <w:szCs w:val="24"/>
        </w:rPr>
        <w:t xml:space="preserve">, according to whether they </w:t>
      </w:r>
      <w:r w:rsidR="00E84CB5">
        <w:rPr>
          <w:rFonts w:ascii="Arial Rounded MT Bold" w:hAnsi="Arial Rounded MT Bold"/>
          <w:sz w:val="24"/>
          <w:szCs w:val="24"/>
        </w:rPr>
        <w:t xml:space="preserve">are solids, </w:t>
      </w:r>
      <w:proofErr w:type="gramStart"/>
      <w:r w:rsidR="00E84CB5">
        <w:rPr>
          <w:rFonts w:ascii="Arial Rounded MT Bold" w:hAnsi="Arial Rounded MT Bold"/>
          <w:sz w:val="24"/>
          <w:szCs w:val="24"/>
        </w:rPr>
        <w:t>liquids</w:t>
      </w:r>
      <w:proofErr w:type="gramEnd"/>
      <w:r w:rsidR="00E84CB5">
        <w:rPr>
          <w:rFonts w:ascii="Arial Rounded MT Bold" w:hAnsi="Arial Rounded MT Bold"/>
          <w:sz w:val="24"/>
          <w:szCs w:val="24"/>
        </w:rPr>
        <w:t xml:space="preserve"> or gases; observe that some materials change state when they are heated or cooled.</w:t>
      </w:r>
    </w:p>
    <w:p w14:paraId="130BDE76" w14:textId="777C2836" w:rsidR="008E4426" w:rsidRDefault="008E4426" w:rsidP="007259EB">
      <w:pPr>
        <w:rPr>
          <w:rFonts w:ascii="Arial Rounded MT Bold" w:hAnsi="Arial Rounded MT Bold"/>
          <w:sz w:val="24"/>
          <w:szCs w:val="24"/>
        </w:rPr>
      </w:pPr>
      <w:r w:rsidRPr="00A132B2">
        <w:rPr>
          <w:rFonts w:ascii="Arial Rounded MT Bold" w:hAnsi="Arial Rounded MT Bold"/>
          <w:b/>
          <w:bCs/>
          <w:sz w:val="24"/>
          <w:szCs w:val="24"/>
        </w:rPr>
        <w:t xml:space="preserve">Y5 Science: </w:t>
      </w:r>
      <w:r w:rsidR="00D91772" w:rsidRPr="00A132B2">
        <w:rPr>
          <w:rFonts w:ascii="Arial Rounded MT Bold" w:hAnsi="Arial Rounded MT Bold"/>
          <w:b/>
          <w:bCs/>
          <w:sz w:val="24"/>
          <w:szCs w:val="24"/>
        </w:rPr>
        <w:t>Properties and changes of materials</w:t>
      </w:r>
      <w:r w:rsidR="00D91772">
        <w:rPr>
          <w:rFonts w:ascii="Arial Rounded MT Bold" w:hAnsi="Arial Rounded MT Bold"/>
          <w:sz w:val="24"/>
          <w:szCs w:val="24"/>
        </w:rPr>
        <w:t xml:space="preserve"> – Give reasons, based on comparative and fair tests, </w:t>
      </w:r>
      <w:r w:rsidR="00A132B2">
        <w:rPr>
          <w:rFonts w:ascii="Arial Rounded MT Bold" w:hAnsi="Arial Rounded MT Bold"/>
          <w:sz w:val="24"/>
          <w:szCs w:val="24"/>
        </w:rPr>
        <w:t xml:space="preserve">for the </w:t>
      </w:r>
      <w:proofErr w:type="gramStart"/>
      <w:r w:rsidR="00A132B2">
        <w:rPr>
          <w:rFonts w:ascii="Arial Rounded MT Bold" w:hAnsi="Arial Rounded MT Bold"/>
          <w:sz w:val="24"/>
          <w:szCs w:val="24"/>
        </w:rPr>
        <w:t>particular uses</w:t>
      </w:r>
      <w:proofErr w:type="gramEnd"/>
      <w:r w:rsidR="00A132B2">
        <w:rPr>
          <w:rFonts w:ascii="Arial Rounded MT Bold" w:hAnsi="Arial Rounded MT Bold"/>
          <w:sz w:val="24"/>
          <w:szCs w:val="24"/>
        </w:rPr>
        <w:t xml:space="preserve"> of everyday materials. </w:t>
      </w:r>
    </w:p>
    <w:p w14:paraId="5E7CE6A4" w14:textId="240EAC92" w:rsidR="00A132B2" w:rsidRDefault="00B9467F" w:rsidP="007259EB">
      <w:pPr>
        <w:rPr>
          <w:rFonts w:ascii="Arial Rounded MT Bold" w:hAnsi="Arial Rounded MT Bold"/>
          <w:sz w:val="24"/>
          <w:szCs w:val="24"/>
        </w:rPr>
      </w:pPr>
      <w:r w:rsidRPr="005566FA">
        <w:rPr>
          <w:rFonts w:ascii="Arial Rounded MT Bold" w:hAnsi="Arial Rounded MT Bold"/>
          <w:b/>
          <w:bCs/>
          <w:sz w:val="24"/>
          <w:szCs w:val="24"/>
        </w:rPr>
        <w:t>Y6</w:t>
      </w:r>
      <w:r w:rsidR="005566FA" w:rsidRPr="005566FA">
        <w:rPr>
          <w:rFonts w:ascii="Arial Rounded MT Bold" w:hAnsi="Arial Rounded MT Bold"/>
          <w:b/>
          <w:bCs/>
          <w:sz w:val="24"/>
          <w:szCs w:val="24"/>
        </w:rPr>
        <w:t xml:space="preserve"> Science: Light</w:t>
      </w:r>
      <w:r w:rsidR="005566FA">
        <w:rPr>
          <w:rFonts w:ascii="Arial Rounded MT Bold" w:hAnsi="Arial Rounded MT Bold"/>
          <w:sz w:val="24"/>
          <w:szCs w:val="24"/>
        </w:rPr>
        <w:t xml:space="preserve"> </w:t>
      </w:r>
      <w:r w:rsidR="003268AF">
        <w:rPr>
          <w:rFonts w:ascii="Arial Rounded MT Bold" w:hAnsi="Arial Rounded MT Bold"/>
          <w:sz w:val="24"/>
          <w:szCs w:val="24"/>
        </w:rPr>
        <w:t>–</w:t>
      </w:r>
      <w:r w:rsidR="005566FA">
        <w:rPr>
          <w:rFonts w:ascii="Arial Rounded MT Bold" w:hAnsi="Arial Rounded MT Bold"/>
          <w:sz w:val="24"/>
          <w:szCs w:val="24"/>
        </w:rPr>
        <w:t xml:space="preserve"> </w:t>
      </w:r>
      <w:r w:rsidR="003268AF">
        <w:rPr>
          <w:rFonts w:ascii="Arial Rounded MT Bold" w:hAnsi="Arial Rounded MT Bold"/>
          <w:sz w:val="24"/>
          <w:szCs w:val="24"/>
        </w:rPr>
        <w:t>recognise that light travels in straight lines</w:t>
      </w:r>
      <w:r w:rsidR="00E204C0">
        <w:rPr>
          <w:rFonts w:ascii="Arial Rounded MT Bold" w:hAnsi="Arial Rounded MT Bold"/>
          <w:sz w:val="24"/>
          <w:szCs w:val="24"/>
        </w:rPr>
        <w:t>.</w:t>
      </w:r>
    </w:p>
    <w:p w14:paraId="2AC911AD" w14:textId="77777777" w:rsidR="00263C31" w:rsidRPr="00AB1D86" w:rsidRDefault="00263C31" w:rsidP="007259EB">
      <w:pPr>
        <w:rPr>
          <w:rFonts w:ascii="Arial Rounded MT Bold" w:hAnsi="Arial Rounded MT Bold"/>
          <w:sz w:val="16"/>
          <w:szCs w:val="16"/>
        </w:rPr>
      </w:pPr>
    </w:p>
    <w:p w14:paraId="57B6C743" w14:textId="7CE3CA26" w:rsidR="007259EB" w:rsidRPr="007259EB" w:rsidRDefault="009B1BE1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4880258" wp14:editId="2C2444EB">
            <wp:simplePos x="0" y="0"/>
            <wp:positionH relativeFrom="margin">
              <wp:posOffset>2767965</wp:posOffset>
            </wp:positionH>
            <wp:positionV relativeFrom="margin">
              <wp:posOffset>3834765</wp:posOffset>
            </wp:positionV>
            <wp:extent cx="2726690" cy="2195195"/>
            <wp:effectExtent l="0" t="0" r="0" b="0"/>
            <wp:wrapSquare wrapText="bothSides"/>
            <wp:docPr id="3" name="Picture 3" descr="A picture containing plan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lant, gras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3E0F6E5B" w14:textId="77777777" w:rsidR="00DC65F1" w:rsidRDefault="00DC65F1" w:rsidP="00CB68C2">
      <w:pPr>
        <w:ind w:left="360"/>
        <w:rPr>
          <w:rFonts w:ascii="Arial Rounded MT Bold" w:hAnsi="Arial Rounded MT Bold"/>
          <w:sz w:val="24"/>
          <w:szCs w:val="24"/>
        </w:rPr>
        <w:sectPr w:rsidR="00DC65F1" w:rsidSect="002A0B62">
          <w:headerReference w:type="default" r:id="rId12"/>
          <w:headerReference w:type="first" r:id="rId13"/>
          <w:type w:val="continuous"/>
          <w:pgSz w:w="11906" w:h="16838"/>
          <w:pgMar w:top="1276" w:right="1700" w:bottom="1440" w:left="1843" w:header="1486" w:footer="708" w:gutter="0"/>
          <w:cols w:space="708"/>
          <w:titlePg/>
          <w:docGrid w:linePitch="360"/>
        </w:sectPr>
      </w:pPr>
    </w:p>
    <w:p w14:paraId="5C3B6B5A" w14:textId="40329279" w:rsidR="00CB68C2" w:rsidRPr="00CB68C2" w:rsidRDefault="00CB68C2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 w:rsidRPr="00CB68C2">
        <w:rPr>
          <w:rFonts w:ascii="Arial Rounded MT Bold" w:hAnsi="Arial Rounded MT Bold"/>
          <w:sz w:val="24"/>
          <w:szCs w:val="24"/>
        </w:rPr>
        <w:t>790g granulated sugar</w:t>
      </w:r>
    </w:p>
    <w:p w14:paraId="6E9255D3" w14:textId="5A83B496" w:rsidR="00CB68C2" w:rsidRPr="00CB68C2" w:rsidRDefault="00CB68C2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 w:rsidRPr="00CB68C2">
        <w:rPr>
          <w:rFonts w:ascii="Arial Rounded MT Bold" w:hAnsi="Arial Rounded MT Bold"/>
          <w:sz w:val="24"/>
          <w:szCs w:val="24"/>
        </w:rPr>
        <w:t>475ml water</w:t>
      </w:r>
    </w:p>
    <w:p w14:paraId="7EF382B3" w14:textId="545DA3B2" w:rsidR="00CB68C2" w:rsidRPr="00CB68C2" w:rsidRDefault="00CB68C2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 w:rsidRPr="00CB68C2">
        <w:rPr>
          <w:rFonts w:ascii="Arial Rounded MT Bold" w:hAnsi="Arial Rounded MT Bold"/>
          <w:sz w:val="24"/>
          <w:szCs w:val="24"/>
        </w:rPr>
        <w:t>240ml light corn syrup</w:t>
      </w:r>
    </w:p>
    <w:p w14:paraId="09310674" w14:textId="65A2D10A" w:rsidR="00877DC3" w:rsidRDefault="00CB68C2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 w:rsidRPr="00CB68C2">
        <w:rPr>
          <w:rFonts w:ascii="Arial Rounded MT Bold" w:hAnsi="Arial Rounded MT Bold"/>
          <w:sz w:val="24"/>
          <w:szCs w:val="24"/>
        </w:rPr>
        <w:t>¼ tsp cream of tartar</w:t>
      </w:r>
    </w:p>
    <w:p w14:paraId="182C3F8E" w14:textId="780642B1" w:rsidR="00161EBC" w:rsidRDefault="00161EBC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Saucepan</w:t>
      </w:r>
    </w:p>
    <w:p w14:paraId="481F6511" w14:textId="41F8B18D" w:rsidR="00161EBC" w:rsidRDefault="00161EBC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Hob or camping stove</w:t>
      </w:r>
    </w:p>
    <w:p w14:paraId="7CC03B9F" w14:textId="309F839E" w:rsidR="00161EBC" w:rsidRDefault="00262DC7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Silicone spatula</w:t>
      </w:r>
    </w:p>
    <w:p w14:paraId="293B10C5" w14:textId="5273AC27" w:rsidR="00247684" w:rsidRDefault="003E0B96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Confectionery or jam thermometer</w:t>
      </w:r>
    </w:p>
    <w:p w14:paraId="5460B033" w14:textId="34F9E81E" w:rsidR="00CB68C2" w:rsidRDefault="00262DC7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</w:t>
      </w:r>
      <w:r w:rsidR="00CB68C2">
        <w:rPr>
          <w:rFonts w:ascii="Arial Rounded MT Bold" w:hAnsi="Arial Rounded MT Bold"/>
          <w:sz w:val="24"/>
          <w:szCs w:val="24"/>
        </w:rPr>
        <w:t>aking sheet</w:t>
      </w:r>
    </w:p>
    <w:p w14:paraId="75341F54" w14:textId="774A6A7A" w:rsidR="00DC65F1" w:rsidRDefault="00262DC7" w:rsidP="006705B8">
      <w:pPr>
        <w:pStyle w:val="ListParagraph"/>
        <w:numPr>
          <w:ilvl w:val="0"/>
          <w:numId w:val="6"/>
        </w:numPr>
        <w:ind w:left="709" w:hanging="425"/>
        <w:rPr>
          <w:rFonts w:ascii="Arial Rounded MT Bold" w:hAnsi="Arial Rounded MT Bold"/>
          <w:sz w:val="24"/>
          <w:szCs w:val="24"/>
        </w:rPr>
        <w:sectPr w:rsidR="00DC65F1" w:rsidSect="00DC65F1">
          <w:type w:val="continuous"/>
          <w:pgSz w:w="11906" w:h="16838"/>
          <w:pgMar w:top="1276" w:right="1800" w:bottom="1440" w:left="1800" w:header="1486" w:footer="708" w:gutter="0"/>
          <w:cols w:num="2" w:space="708"/>
          <w:titlePg/>
          <w:docGrid w:linePitch="360"/>
        </w:sectPr>
      </w:pPr>
      <w:r>
        <w:rPr>
          <w:rFonts w:ascii="Arial Rounded MT Bold" w:hAnsi="Arial Rounded MT Bold"/>
          <w:sz w:val="24"/>
          <w:szCs w:val="24"/>
        </w:rPr>
        <w:t>A</w:t>
      </w:r>
      <w:r w:rsidR="00302C93">
        <w:rPr>
          <w:rFonts w:ascii="Arial Rounded MT Bold" w:hAnsi="Arial Rounded MT Bold"/>
          <w:sz w:val="24"/>
          <w:szCs w:val="24"/>
        </w:rPr>
        <w:t>luminium foil</w:t>
      </w:r>
      <w:r w:rsidR="00885123">
        <w:rPr>
          <w:rFonts w:ascii="Arial Rounded MT Bold" w:hAnsi="Arial Rounded MT Bold"/>
          <w:sz w:val="24"/>
          <w:szCs w:val="24"/>
        </w:rPr>
        <w:t xml:space="preserve"> or cooking spra</w:t>
      </w:r>
      <w:r w:rsidR="00DC65F1">
        <w:rPr>
          <w:rFonts w:ascii="Arial Rounded MT Bold" w:hAnsi="Arial Rounded MT Bold"/>
          <w:sz w:val="24"/>
          <w:szCs w:val="24"/>
        </w:rPr>
        <w:t>y</w:t>
      </w:r>
    </w:p>
    <w:p w14:paraId="4CD5AC2D" w14:textId="24AAC78B" w:rsidR="00DC65F1" w:rsidRPr="00DC65F1" w:rsidRDefault="006705B8" w:rsidP="00DC65F1">
      <w:pPr>
        <w:rPr>
          <w:rFonts w:ascii="Arial Rounded MT Bold" w:hAnsi="Arial Rounded MT Bold"/>
          <w:sz w:val="24"/>
          <w:szCs w:val="24"/>
        </w:rPr>
        <w:sectPr w:rsidR="00DC65F1" w:rsidRPr="00DC65F1" w:rsidSect="00DC65F1">
          <w:type w:val="continuous"/>
          <w:pgSz w:w="11906" w:h="16838"/>
          <w:pgMar w:top="1276" w:right="1800" w:bottom="1440" w:left="1800" w:header="1486" w:footer="708" w:gutter="0"/>
          <w:cols w:num="2" w:space="708"/>
          <w:titlePg/>
          <w:docGrid w:linePitch="360"/>
        </w:sect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5852FD" wp14:editId="552C75A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D8BDF" w14:textId="75288E8F" w:rsidR="00152999" w:rsidRDefault="007259EB" w:rsidP="00152999">
      <w:pPr>
        <w:contextualSpacing/>
        <w:rPr>
          <w:rStyle w:val="SubtitleChar"/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54181B" wp14:editId="682D4882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33C00" w14:textId="77777777" w:rsidR="007259EB" w:rsidRDefault="007259EB" w:rsidP="007259E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5AC1BDD1" w14:textId="77777777" w:rsidR="007259EB" w:rsidRPr="00935A44" w:rsidRDefault="007259EB" w:rsidP="007259E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6" w:history="1">
                              <w:r w:rsidRPr="00537650">
                                <w:rPr>
                                  <w:rStyle w:val="Hyperlink1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81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3pt;margin-top:550.7pt;width:361.95pt;height:45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<v:textbox>
                  <w:txbxContent>
                    <w:p w14:paraId="58233C00" w14:textId="77777777" w:rsidR="007259EB" w:rsidRDefault="007259EB" w:rsidP="007259EB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5AC1BDD1" w14:textId="77777777" w:rsidR="007259EB" w:rsidRPr="00935A44" w:rsidRDefault="007259EB" w:rsidP="007259E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17" w:history="1">
                        <w:r w:rsidRPr="00537650">
                          <w:rPr>
                            <w:rStyle w:val="Hyperlink1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44F89"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60 mins </w:t>
      </w:r>
      <w:r w:rsidR="00152999">
        <w:rPr>
          <w:rStyle w:val="SubtitleChar"/>
          <w:rFonts w:ascii="Arial Rounded MT Bold" w:hAnsi="Arial Rounded MT Bold"/>
          <w:sz w:val="24"/>
          <w:szCs w:val="24"/>
        </w:rPr>
        <w:t>plus 60 mins cooling</w:t>
      </w:r>
    </w:p>
    <w:p w14:paraId="46BCCF36" w14:textId="77777777" w:rsidR="00152999" w:rsidRPr="00152999" w:rsidRDefault="00152999" w:rsidP="00152999">
      <w:pPr>
        <w:contextualSpacing/>
        <w:rPr>
          <w:rStyle w:val="SubtitleChar"/>
          <w:rFonts w:ascii="Arial Rounded MT Bold" w:hAnsi="Arial Rounded MT Bold"/>
          <w:sz w:val="16"/>
          <w:szCs w:val="16"/>
        </w:rPr>
      </w:pPr>
    </w:p>
    <w:p w14:paraId="41838804" w14:textId="54952E13" w:rsidR="00152999" w:rsidRDefault="00152999" w:rsidP="00152999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NOTE: this activity heats sugar to high temperatures so ensure proper adult supervision is available.</w:t>
      </w:r>
      <w:r w:rsidR="00A976AF">
        <w:rPr>
          <w:rFonts w:ascii="Arial Rounded MT Bold" w:hAnsi="Arial Rounded MT Bold"/>
          <w:sz w:val="24"/>
          <w:szCs w:val="24"/>
        </w:rPr>
        <w:t xml:space="preserve"> You may want to carry out this activity as a class demonstration</w:t>
      </w:r>
      <w:r w:rsidR="002A0B62">
        <w:rPr>
          <w:rFonts w:ascii="Arial Rounded MT Bold" w:hAnsi="Arial Rounded MT Bold"/>
          <w:sz w:val="24"/>
          <w:szCs w:val="24"/>
        </w:rPr>
        <w:t>.</w:t>
      </w:r>
    </w:p>
    <w:p w14:paraId="7788C763" w14:textId="77777777" w:rsidR="00152999" w:rsidRPr="00152999" w:rsidRDefault="00152999" w:rsidP="00152999">
      <w:pPr>
        <w:contextualSpacing/>
        <w:rPr>
          <w:rFonts w:ascii="Arial Rounded MT Bold" w:hAnsi="Arial Rounded MT Bold"/>
          <w:sz w:val="16"/>
          <w:szCs w:val="16"/>
        </w:rPr>
      </w:pPr>
    </w:p>
    <w:p w14:paraId="3B2C41C3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795CA495" w14:textId="70E4813A" w:rsidR="007259EB" w:rsidRDefault="001B5727" w:rsidP="006439EA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One of the wonderful properties of glass is that it is brittle and so breaks into </w:t>
      </w:r>
      <w:r w:rsidR="00DC1D1E">
        <w:rPr>
          <w:rFonts w:ascii="Arial Rounded MT Bold" w:hAnsi="Arial Rounded MT Bold" w:cs="Calibri"/>
          <w:sz w:val="24"/>
          <w:szCs w:val="24"/>
          <w:lang w:val="en-US"/>
        </w:rPr>
        <w:t xml:space="preserve">lots of little </w:t>
      </w:r>
      <w:r>
        <w:rPr>
          <w:rFonts w:ascii="Arial Rounded MT Bold" w:hAnsi="Arial Rounded MT Bold" w:cs="Calibri"/>
          <w:sz w:val="24"/>
          <w:szCs w:val="24"/>
          <w:lang w:val="en-US"/>
        </w:rPr>
        <w:t>shards. These shards are sharp and dangerous</w:t>
      </w:r>
      <w:r w:rsidR="00C002D0">
        <w:rPr>
          <w:rFonts w:ascii="Arial Rounded MT Bold" w:hAnsi="Arial Rounded MT Bold" w:cs="Calibri"/>
          <w:sz w:val="24"/>
          <w:szCs w:val="24"/>
          <w:lang w:val="en-US"/>
        </w:rPr>
        <w:t>, so alternatives had to be found for doing stunts in films. The answer is to use sugar!</w:t>
      </w:r>
    </w:p>
    <w:p w14:paraId="0196EB4C" w14:textId="426A1A5E" w:rsidR="00C002D0" w:rsidRDefault="00C002D0" w:rsidP="006439EA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Breakaway or sugar glass can be formed into many different shapes, </w:t>
      </w:r>
      <w:proofErr w:type="gramStart"/>
      <w:r w:rsidR="00333775">
        <w:rPr>
          <w:rFonts w:ascii="Arial Rounded MT Bold" w:hAnsi="Arial Rounded MT Bold" w:cs="Calibri"/>
          <w:sz w:val="24"/>
          <w:szCs w:val="24"/>
          <w:lang w:val="en-US"/>
        </w:rPr>
        <w:t>looks</w:t>
      </w:r>
      <w:proofErr w:type="gramEnd"/>
      <w:r w:rsidR="00333775">
        <w:rPr>
          <w:rFonts w:ascii="Arial Rounded MT Bold" w:hAnsi="Arial Rounded MT Bold" w:cs="Calibri"/>
          <w:sz w:val="24"/>
          <w:szCs w:val="24"/>
          <w:lang w:val="en-US"/>
        </w:rPr>
        <w:t xml:space="preserve"> and sounds like glass 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and when it breaks it </w:t>
      </w:r>
      <w:r w:rsidR="00333775">
        <w:rPr>
          <w:rFonts w:ascii="Arial Rounded MT Bold" w:hAnsi="Arial Rounded MT Bold" w:cs="Calibri"/>
          <w:sz w:val="24"/>
          <w:szCs w:val="24"/>
          <w:lang w:val="en-US"/>
        </w:rPr>
        <w:t>does not cause injury – ideal for action films!</w:t>
      </w:r>
    </w:p>
    <w:p w14:paraId="3B2A5DD5" w14:textId="2934260F" w:rsidR="00152999" w:rsidRDefault="00DC1D1E" w:rsidP="006439EA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In this activity you</w:t>
      </w:r>
      <w:r w:rsidR="002A0B62">
        <w:rPr>
          <w:rFonts w:ascii="Arial Rounded MT Bold" w:hAnsi="Arial Rounded MT Bold" w:cs="Calibri"/>
          <w:sz w:val="24"/>
          <w:szCs w:val="24"/>
          <w:lang w:val="en-US"/>
        </w:rPr>
        <w:t>r class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will make some sugar glass of your own! </w:t>
      </w:r>
      <w:r w:rsidR="00152999">
        <w:rPr>
          <w:rFonts w:ascii="Arial Rounded MT Bold" w:hAnsi="Arial Rounded MT Bold" w:cs="Calibri"/>
          <w:sz w:val="24"/>
          <w:szCs w:val="24"/>
          <w:lang w:val="en-US"/>
        </w:rPr>
        <w:br w:type="page"/>
      </w:r>
    </w:p>
    <w:p w14:paraId="4066AC16" w14:textId="5E423DEC" w:rsidR="00A01FA7" w:rsidRPr="004934ED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lastRenderedPageBreak/>
        <w:t xml:space="preserve">Main Activity: </w:t>
      </w:r>
    </w:p>
    <w:p w14:paraId="363CC02E" w14:textId="65E6C016" w:rsidR="00C34E13" w:rsidRDefault="00C34E13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Firstly, prepare a </w:t>
      </w:r>
      <w:r w:rsidR="00E74FE6">
        <w:rPr>
          <w:rFonts w:ascii="Arial Rounded MT Bold" w:hAnsi="Arial Rounded MT Bold"/>
          <w:sz w:val="24"/>
          <w:szCs w:val="24"/>
        </w:rPr>
        <w:t xml:space="preserve">large </w:t>
      </w:r>
      <w:r>
        <w:rPr>
          <w:rFonts w:ascii="Arial Rounded MT Bold" w:hAnsi="Arial Rounded MT Bold"/>
          <w:sz w:val="24"/>
          <w:szCs w:val="24"/>
        </w:rPr>
        <w:t xml:space="preserve">baking sheet, </w:t>
      </w:r>
      <w:r w:rsidR="004363C6">
        <w:rPr>
          <w:rFonts w:ascii="Arial Rounded MT Bold" w:hAnsi="Arial Rounded MT Bold"/>
          <w:sz w:val="24"/>
          <w:szCs w:val="24"/>
        </w:rPr>
        <w:t xml:space="preserve">line the bottom </w:t>
      </w:r>
      <w:r>
        <w:rPr>
          <w:rFonts w:ascii="Arial Rounded MT Bold" w:hAnsi="Arial Rounded MT Bold"/>
          <w:sz w:val="24"/>
          <w:szCs w:val="24"/>
        </w:rPr>
        <w:t>with a spray of cooking oil or a piece of aluminium foil</w:t>
      </w:r>
      <w:r w:rsidR="00E74FE6">
        <w:rPr>
          <w:rFonts w:ascii="Arial Rounded MT Bold" w:hAnsi="Arial Rounded MT Bold"/>
          <w:sz w:val="24"/>
          <w:szCs w:val="24"/>
        </w:rPr>
        <w:t xml:space="preserve"> and put to one side.</w:t>
      </w:r>
    </w:p>
    <w:p w14:paraId="3328730A" w14:textId="20B344BD" w:rsidR="004934ED" w:rsidRDefault="004934E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4934ED">
        <w:rPr>
          <w:rFonts w:ascii="Arial Rounded MT Bold" w:hAnsi="Arial Rounded MT Bold"/>
          <w:sz w:val="24"/>
          <w:szCs w:val="24"/>
        </w:rPr>
        <w:t xml:space="preserve">To make </w:t>
      </w:r>
      <w:r w:rsidR="00E74FE6">
        <w:rPr>
          <w:rFonts w:ascii="Arial Rounded MT Bold" w:hAnsi="Arial Rounded MT Bold"/>
          <w:sz w:val="24"/>
          <w:szCs w:val="24"/>
        </w:rPr>
        <w:t xml:space="preserve">the </w:t>
      </w:r>
      <w:r w:rsidRPr="004934ED">
        <w:rPr>
          <w:rFonts w:ascii="Arial Rounded MT Bold" w:hAnsi="Arial Rounded MT Bold"/>
          <w:sz w:val="24"/>
          <w:szCs w:val="24"/>
        </w:rPr>
        <w:t xml:space="preserve">sugar glass, start by bringing </w:t>
      </w:r>
      <w:r w:rsidR="00AC555A">
        <w:rPr>
          <w:rFonts w:ascii="Arial Rounded MT Bold" w:hAnsi="Arial Rounded MT Bold"/>
          <w:sz w:val="24"/>
          <w:szCs w:val="24"/>
        </w:rPr>
        <w:t>790g</w:t>
      </w:r>
      <w:r w:rsidRPr="004934ED">
        <w:rPr>
          <w:rFonts w:ascii="Arial Rounded MT Bold" w:hAnsi="Arial Rounded MT Bold"/>
          <w:sz w:val="24"/>
          <w:szCs w:val="24"/>
        </w:rPr>
        <w:t xml:space="preserve"> of </w:t>
      </w:r>
      <w:r w:rsidR="00AC555A">
        <w:rPr>
          <w:rFonts w:ascii="Arial Rounded MT Bold" w:hAnsi="Arial Rounded MT Bold"/>
          <w:sz w:val="24"/>
          <w:szCs w:val="24"/>
        </w:rPr>
        <w:t xml:space="preserve">granulated </w:t>
      </w:r>
      <w:r w:rsidRPr="004934ED">
        <w:rPr>
          <w:rFonts w:ascii="Arial Rounded MT Bold" w:hAnsi="Arial Rounded MT Bold"/>
          <w:sz w:val="24"/>
          <w:szCs w:val="24"/>
        </w:rPr>
        <w:t xml:space="preserve">sugar, </w:t>
      </w:r>
      <w:r w:rsidR="00AC555A">
        <w:rPr>
          <w:rFonts w:ascii="Arial Rounded MT Bold" w:hAnsi="Arial Rounded MT Bold"/>
          <w:sz w:val="24"/>
          <w:szCs w:val="24"/>
        </w:rPr>
        <w:t>475ml of</w:t>
      </w:r>
      <w:r w:rsidRPr="004934ED">
        <w:rPr>
          <w:rFonts w:ascii="Arial Rounded MT Bold" w:hAnsi="Arial Rounded MT Bold"/>
          <w:sz w:val="24"/>
          <w:szCs w:val="24"/>
        </w:rPr>
        <w:t xml:space="preserve"> water, </w:t>
      </w:r>
      <w:r w:rsidR="00AC555A">
        <w:rPr>
          <w:rFonts w:ascii="Arial Rounded MT Bold" w:hAnsi="Arial Rounded MT Bold"/>
          <w:sz w:val="24"/>
          <w:szCs w:val="24"/>
        </w:rPr>
        <w:t>240ml</w:t>
      </w:r>
      <w:r w:rsidRPr="004934ED">
        <w:rPr>
          <w:rFonts w:ascii="Arial Rounded MT Bold" w:hAnsi="Arial Rounded MT Bold"/>
          <w:sz w:val="24"/>
          <w:szCs w:val="24"/>
        </w:rPr>
        <w:t xml:space="preserve"> light corn syrup, and 1/4 teaspoon of cream of tartar to a boil in a </w:t>
      </w:r>
      <w:r w:rsidR="00E74FE6">
        <w:rPr>
          <w:rFonts w:ascii="Arial Rounded MT Bold" w:hAnsi="Arial Rounded MT Bold"/>
          <w:sz w:val="24"/>
          <w:szCs w:val="24"/>
        </w:rPr>
        <w:t>saucepan</w:t>
      </w:r>
      <w:r w:rsidRPr="004934ED">
        <w:rPr>
          <w:rFonts w:ascii="Arial Rounded MT Bold" w:hAnsi="Arial Rounded MT Bold"/>
          <w:sz w:val="24"/>
          <w:szCs w:val="24"/>
        </w:rPr>
        <w:t xml:space="preserve"> over </w:t>
      </w:r>
      <w:r w:rsidR="00E74FE6">
        <w:rPr>
          <w:rFonts w:ascii="Arial Rounded MT Bold" w:hAnsi="Arial Rounded MT Bold"/>
          <w:sz w:val="24"/>
          <w:szCs w:val="24"/>
        </w:rPr>
        <w:t xml:space="preserve">a </w:t>
      </w:r>
      <w:r w:rsidRPr="004934ED">
        <w:rPr>
          <w:rFonts w:ascii="Arial Rounded MT Bold" w:hAnsi="Arial Rounded MT Bold"/>
          <w:sz w:val="24"/>
          <w:szCs w:val="24"/>
        </w:rPr>
        <w:t>medium heat, stirring it continuously</w:t>
      </w:r>
      <w:r w:rsidR="00F31CF6">
        <w:rPr>
          <w:rFonts w:ascii="Arial Rounded MT Bold" w:hAnsi="Arial Rounded MT Bold"/>
          <w:sz w:val="24"/>
          <w:szCs w:val="24"/>
        </w:rPr>
        <w:t xml:space="preserve"> with a silicone spatula</w:t>
      </w:r>
      <w:r w:rsidRPr="004934ED">
        <w:rPr>
          <w:rFonts w:ascii="Arial Rounded MT Bold" w:hAnsi="Arial Rounded MT Bold"/>
          <w:sz w:val="24"/>
          <w:szCs w:val="24"/>
        </w:rPr>
        <w:t xml:space="preserve"> so it doesn't burn</w:t>
      </w:r>
      <w:r w:rsidR="00365767">
        <w:rPr>
          <w:rFonts w:ascii="Arial Rounded MT Bold" w:hAnsi="Arial Rounded MT Bold"/>
          <w:sz w:val="24"/>
          <w:szCs w:val="24"/>
        </w:rPr>
        <w:t xml:space="preserve"> or discolour</w:t>
      </w:r>
      <w:r w:rsidRPr="004934ED">
        <w:rPr>
          <w:rFonts w:ascii="Arial Rounded MT Bold" w:hAnsi="Arial Rounded MT Bold"/>
          <w:sz w:val="24"/>
          <w:szCs w:val="24"/>
        </w:rPr>
        <w:t xml:space="preserve">. </w:t>
      </w:r>
      <w:r w:rsidR="00491ECC">
        <w:rPr>
          <w:rFonts w:ascii="Arial Rounded MT Bold" w:hAnsi="Arial Rounded MT Bold"/>
          <w:sz w:val="24"/>
          <w:szCs w:val="24"/>
        </w:rPr>
        <w:t>You will get a clearer sugar glass product if you do this slowly and carefully, as the caramel colour will not appear.</w:t>
      </w:r>
    </w:p>
    <w:p w14:paraId="0CDDFE16" w14:textId="77777777" w:rsidR="00655673" w:rsidRPr="00383286" w:rsidRDefault="00655673" w:rsidP="00655673">
      <w:pPr>
        <w:spacing w:after="60"/>
        <w:outlineLvl w:val="1"/>
        <w:rPr>
          <w:rFonts w:ascii="Arial Rounded MT Bold" w:hAnsi="Arial Rounded MT Bold"/>
          <w:b/>
          <w:bCs/>
          <w:sz w:val="24"/>
          <w:szCs w:val="24"/>
        </w:rPr>
      </w:pPr>
      <w:r w:rsidRPr="00383286">
        <w:rPr>
          <w:rFonts w:ascii="Arial Rounded MT Bold" w:hAnsi="Arial Rounded MT Bold"/>
          <w:b/>
          <w:bCs/>
          <w:color w:val="C00000"/>
          <w:sz w:val="24"/>
          <w:szCs w:val="24"/>
        </w:rPr>
        <w:t>WARNING: Th</w:t>
      </w:r>
      <w:r>
        <w:rPr>
          <w:rFonts w:ascii="Arial Rounded MT Bold" w:hAnsi="Arial Rounded MT Bold"/>
          <w:b/>
          <w:bCs/>
          <w:color w:val="C00000"/>
          <w:sz w:val="24"/>
          <w:szCs w:val="24"/>
        </w:rPr>
        <w:t xml:space="preserve">e sugar </w:t>
      </w:r>
      <w:r w:rsidRPr="00383286">
        <w:rPr>
          <w:rFonts w:ascii="Arial Rounded MT Bold" w:hAnsi="Arial Rounded MT Bold"/>
          <w:b/>
          <w:bCs/>
          <w:color w:val="C00000"/>
          <w:sz w:val="24"/>
          <w:szCs w:val="24"/>
        </w:rPr>
        <w:t xml:space="preserve">mixture is very hot. Do not let unsupervised children do this part of the experiment. </w:t>
      </w:r>
    </w:p>
    <w:p w14:paraId="64F55679" w14:textId="58213289" w:rsidR="004934ED" w:rsidRDefault="00F31CF6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Place the jam thermometer in the sugar mixture</w:t>
      </w:r>
      <w:r w:rsidR="00ED3EDE">
        <w:rPr>
          <w:rFonts w:ascii="Arial Rounded MT Bold" w:hAnsi="Arial Rounded MT Bold"/>
          <w:sz w:val="24"/>
          <w:szCs w:val="24"/>
        </w:rPr>
        <w:t>, using the clip</w:t>
      </w:r>
      <w:r w:rsidR="008C33C4">
        <w:rPr>
          <w:rFonts w:ascii="Arial Rounded MT Bold" w:hAnsi="Arial Rounded MT Bold"/>
          <w:sz w:val="24"/>
          <w:szCs w:val="24"/>
        </w:rPr>
        <w:t>,</w:t>
      </w:r>
      <w:r w:rsidR="00ED3EDE">
        <w:rPr>
          <w:rFonts w:ascii="Arial Rounded MT Bold" w:hAnsi="Arial Rounded MT Bold"/>
          <w:sz w:val="24"/>
          <w:szCs w:val="24"/>
        </w:rPr>
        <w:t xml:space="preserve"> if it has one</w:t>
      </w:r>
      <w:r w:rsidR="008C33C4">
        <w:rPr>
          <w:rFonts w:ascii="Arial Rounded MT Bold" w:hAnsi="Arial Rounded MT Bold"/>
          <w:sz w:val="24"/>
          <w:szCs w:val="24"/>
        </w:rPr>
        <w:t>,</w:t>
      </w:r>
      <w:r w:rsidR="00ED3EDE">
        <w:rPr>
          <w:rFonts w:ascii="Arial Rounded MT Bold" w:hAnsi="Arial Rounded MT Bold"/>
          <w:sz w:val="24"/>
          <w:szCs w:val="24"/>
        </w:rPr>
        <w:t xml:space="preserve"> to secure it.</w:t>
      </w:r>
      <w:r w:rsidR="00383286" w:rsidRPr="00383286">
        <w:rPr>
          <w:rFonts w:ascii="Arial Rounded MT Bold" w:hAnsi="Arial Rounded MT Bold"/>
          <w:sz w:val="24"/>
          <w:szCs w:val="24"/>
        </w:rPr>
        <w:t xml:space="preserve"> </w:t>
      </w:r>
      <w:r w:rsidR="00AC7093">
        <w:rPr>
          <w:rFonts w:ascii="Arial Rounded MT Bold" w:hAnsi="Arial Rounded MT Bold"/>
          <w:sz w:val="24"/>
          <w:szCs w:val="24"/>
        </w:rPr>
        <w:t>O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nce the mixture reaches </w:t>
      </w:r>
      <w:r w:rsidR="00661013" w:rsidRPr="00661013">
        <w:rPr>
          <w:rFonts w:ascii="Arial Rounded MT Bold" w:hAnsi="Arial Rounded MT Bold"/>
          <w:sz w:val="24"/>
          <w:szCs w:val="24"/>
        </w:rPr>
        <w:t>14</w:t>
      </w:r>
      <w:r w:rsidR="00661013">
        <w:rPr>
          <w:rFonts w:ascii="Arial Rounded MT Bold" w:hAnsi="Arial Rounded MT Bold"/>
          <w:sz w:val="24"/>
          <w:szCs w:val="24"/>
        </w:rPr>
        <w:t>9</w:t>
      </w:r>
      <w:r w:rsidR="00661013" w:rsidRPr="00661013">
        <w:rPr>
          <w:rFonts w:ascii="Arial Rounded MT Bold" w:hAnsi="Arial Rounded MT Bold"/>
          <w:sz w:val="24"/>
          <w:szCs w:val="24"/>
        </w:rPr>
        <w:t>°C</w:t>
      </w:r>
      <w:r w:rsidR="00661013">
        <w:rPr>
          <w:rFonts w:ascii="Arial Rounded MT Bold" w:hAnsi="Arial Rounded MT Bold"/>
          <w:sz w:val="24"/>
          <w:szCs w:val="24"/>
        </w:rPr>
        <w:t xml:space="preserve"> or the “hard crack phase”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, take it off the heat and slowly pour it onto </w:t>
      </w:r>
      <w:r w:rsidR="008C33C4">
        <w:rPr>
          <w:rFonts w:ascii="Arial Rounded MT Bold" w:hAnsi="Arial Rounded MT Bold"/>
          <w:sz w:val="24"/>
          <w:szCs w:val="24"/>
        </w:rPr>
        <w:t>the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 baking sheet lined with foil</w:t>
      </w:r>
      <w:r w:rsidR="008C33C4">
        <w:rPr>
          <w:rFonts w:ascii="Arial Rounded MT Bold" w:hAnsi="Arial Rounded MT Bold"/>
          <w:sz w:val="24"/>
          <w:szCs w:val="24"/>
        </w:rPr>
        <w:t xml:space="preserve"> or oil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. </w:t>
      </w:r>
    </w:p>
    <w:p w14:paraId="25B375E7" w14:textId="7E1AD205" w:rsidR="004934ED" w:rsidRDefault="00725E6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eave the baking sheet on a flat surface and let the </w:t>
      </w:r>
      <w:r w:rsidR="008C33C4">
        <w:rPr>
          <w:rFonts w:ascii="Arial Rounded MT Bold" w:hAnsi="Arial Rounded MT Bold"/>
          <w:sz w:val="24"/>
          <w:szCs w:val="24"/>
        </w:rPr>
        <w:t>glass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 harden for </w:t>
      </w:r>
      <w:r w:rsidR="008C33C4">
        <w:rPr>
          <w:rFonts w:ascii="Arial Rounded MT Bold" w:hAnsi="Arial Rounded MT Bold"/>
          <w:sz w:val="24"/>
          <w:szCs w:val="24"/>
        </w:rPr>
        <w:t xml:space="preserve">at least 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1 hour. </w:t>
      </w:r>
      <w:r w:rsidR="00F73ABA">
        <w:rPr>
          <w:rFonts w:ascii="Arial Rounded MT Bold" w:hAnsi="Arial Rounded MT Bold"/>
          <w:sz w:val="24"/>
          <w:szCs w:val="24"/>
        </w:rPr>
        <w:t>A</w:t>
      </w:r>
      <w:r w:rsidR="004934ED" w:rsidRPr="004934ED">
        <w:rPr>
          <w:rFonts w:ascii="Arial Rounded MT Bold" w:hAnsi="Arial Rounded MT Bold"/>
          <w:sz w:val="24"/>
          <w:szCs w:val="24"/>
        </w:rPr>
        <w:t>fter an hour, peel the hardened candy off the baking sheet</w:t>
      </w:r>
      <w:r w:rsidR="004363C6">
        <w:rPr>
          <w:rFonts w:ascii="Arial Rounded MT Bold" w:hAnsi="Arial Rounded MT Bold"/>
          <w:sz w:val="24"/>
          <w:szCs w:val="24"/>
        </w:rPr>
        <w:t xml:space="preserve"> or turn over carefully if using </w:t>
      </w:r>
      <w:r w:rsidR="00AD6514">
        <w:rPr>
          <w:rFonts w:ascii="Arial Rounded MT Bold" w:hAnsi="Arial Rounded MT Bold"/>
          <w:sz w:val="24"/>
          <w:szCs w:val="24"/>
        </w:rPr>
        <w:t>oil</w:t>
      </w:r>
      <w:r w:rsidR="004934ED" w:rsidRPr="004934ED">
        <w:rPr>
          <w:rFonts w:ascii="Arial Rounded MT Bold" w:hAnsi="Arial Rounded MT Bold"/>
          <w:sz w:val="24"/>
          <w:szCs w:val="24"/>
        </w:rPr>
        <w:t xml:space="preserve">. </w:t>
      </w:r>
    </w:p>
    <w:p w14:paraId="17B10B79" w14:textId="77777777" w:rsidR="005861A6" w:rsidRPr="00B76096" w:rsidRDefault="005861A6" w:rsidP="0083076E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</w:pPr>
    </w:p>
    <w:p w14:paraId="0C3E458B" w14:textId="70E4E1A3" w:rsidR="0083076E" w:rsidRDefault="0083076E" w:rsidP="0083076E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59E519F0" w14:textId="634A95D9" w:rsidR="00AD6514" w:rsidRPr="006439EA" w:rsidRDefault="00B76096" w:rsidP="00B76096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The sugar glass made in this activity </w:t>
      </w:r>
      <w:r w:rsidR="0092240C">
        <w:rPr>
          <w:rFonts w:ascii="Arial Rounded MT Bold" w:hAnsi="Arial Rounded MT Bold" w:cs="Calibri"/>
          <w:sz w:val="24"/>
          <w:szCs w:val="24"/>
          <w:lang w:val="en-US"/>
        </w:rPr>
        <w:t>may not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be perfectly clear</w:t>
      </w:r>
      <w:r w:rsidR="006D4062">
        <w:rPr>
          <w:rFonts w:ascii="Arial Rounded MT Bold" w:hAnsi="Arial Rounded MT Bold" w:cs="Calibri"/>
          <w:sz w:val="24"/>
          <w:szCs w:val="24"/>
          <w:lang w:val="en-US"/>
        </w:rPr>
        <w:t xml:space="preserve">, as it </w:t>
      </w:r>
      <w:r w:rsidR="0092240C">
        <w:rPr>
          <w:rFonts w:ascii="Arial Rounded MT Bold" w:hAnsi="Arial Rounded MT Bold" w:cs="Calibri"/>
          <w:sz w:val="24"/>
          <w:szCs w:val="24"/>
          <w:lang w:val="en-US"/>
        </w:rPr>
        <w:t>could</w:t>
      </w:r>
      <w:r w:rsidR="006D4062">
        <w:rPr>
          <w:rFonts w:ascii="Arial Rounded MT Bold" w:hAnsi="Arial Rounded MT Bold" w:cs="Calibri"/>
          <w:sz w:val="24"/>
          <w:szCs w:val="24"/>
          <w:lang w:val="en-US"/>
        </w:rPr>
        <w:t xml:space="preserve"> caramelize </w:t>
      </w:r>
      <w:r w:rsidR="0092240C">
        <w:rPr>
          <w:rFonts w:ascii="Arial Rounded MT Bold" w:hAnsi="Arial Rounded MT Bold" w:cs="Calibri"/>
          <w:sz w:val="24"/>
          <w:szCs w:val="24"/>
          <w:lang w:val="en-US"/>
        </w:rPr>
        <w:t xml:space="preserve">slightly to produce a brownish </w:t>
      </w:r>
      <w:proofErr w:type="spellStart"/>
      <w:proofErr w:type="gramStart"/>
      <w:r w:rsidR="0092240C">
        <w:rPr>
          <w:rFonts w:ascii="Arial Rounded MT Bold" w:hAnsi="Arial Rounded MT Bold" w:cs="Calibri"/>
          <w:sz w:val="24"/>
          <w:szCs w:val="24"/>
          <w:lang w:val="en-US"/>
        </w:rPr>
        <w:t>colour</w:t>
      </w:r>
      <w:proofErr w:type="spellEnd"/>
      <w:r w:rsidR="0092240C">
        <w:rPr>
          <w:rFonts w:ascii="Arial Rounded MT Bold" w:hAnsi="Arial Rounded MT Bold" w:cs="Calibri"/>
          <w:sz w:val="24"/>
          <w:szCs w:val="24"/>
          <w:lang w:val="en-US"/>
        </w:rPr>
        <w:t>, or</w:t>
      </w:r>
      <w:proofErr w:type="gramEnd"/>
      <w:r w:rsidR="0092240C">
        <w:rPr>
          <w:rFonts w:ascii="Arial Rounded MT Bold" w:hAnsi="Arial Rounded MT Bold" w:cs="Calibri"/>
          <w:sz w:val="24"/>
          <w:szCs w:val="24"/>
          <w:lang w:val="en-US"/>
        </w:rPr>
        <w:t xml:space="preserve"> contain bubbles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. A special ingredient called </w:t>
      </w:r>
      <w:proofErr w:type="spellStart"/>
      <w:r>
        <w:rPr>
          <w:rFonts w:ascii="Arial Rounded MT Bold" w:hAnsi="Arial Rounded MT Bold" w:cs="Calibri"/>
          <w:sz w:val="24"/>
          <w:szCs w:val="24"/>
          <w:lang w:val="en-US"/>
        </w:rPr>
        <w:t>isomalt</w:t>
      </w:r>
      <w:proofErr w:type="spell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, </w:t>
      </w:r>
      <w:r w:rsidR="00CD6E74">
        <w:rPr>
          <w:rFonts w:ascii="Arial Rounded MT Bold" w:hAnsi="Arial Rounded MT Bold" w:cs="Calibri"/>
          <w:sz w:val="24"/>
          <w:szCs w:val="24"/>
          <w:lang w:val="en-US"/>
        </w:rPr>
        <w:t xml:space="preserve">also 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used in cakemaking, is used in the film industry. It produces a perfectly clear sheet which can be formed or </w:t>
      </w:r>
      <w:proofErr w:type="spellStart"/>
      <w:r>
        <w:rPr>
          <w:rFonts w:ascii="Arial Rounded MT Bold" w:hAnsi="Arial Rounded MT Bold" w:cs="Calibri"/>
          <w:sz w:val="24"/>
          <w:szCs w:val="24"/>
          <w:lang w:val="en-US"/>
        </w:rPr>
        <w:t>moulded</w:t>
      </w:r>
      <w:proofErr w:type="spell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 into bottles, glass sheets or windows.</w:t>
      </w:r>
      <w:r w:rsidR="00AB1D86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AD6514">
        <w:rPr>
          <w:rFonts w:ascii="Arial Rounded MT Bold" w:hAnsi="Arial Rounded MT Bold" w:cs="Calibri"/>
          <w:sz w:val="24"/>
          <w:szCs w:val="24"/>
          <w:lang w:val="en-US"/>
        </w:rPr>
        <w:t>The sugar glass is perfectly edible</w:t>
      </w:r>
      <w:r w:rsidR="00AB1D86">
        <w:rPr>
          <w:rFonts w:ascii="Arial Rounded MT Bold" w:hAnsi="Arial Rounded MT Bold" w:cs="Calibri"/>
          <w:sz w:val="24"/>
          <w:szCs w:val="24"/>
          <w:lang w:val="en-US"/>
        </w:rPr>
        <w:t>;</w:t>
      </w:r>
      <w:r w:rsidR="00220AAC">
        <w:rPr>
          <w:rFonts w:ascii="Arial Rounded MT Bold" w:hAnsi="Arial Rounded MT Bold" w:cs="Calibri"/>
          <w:sz w:val="24"/>
          <w:szCs w:val="24"/>
          <w:lang w:val="en-US"/>
        </w:rPr>
        <w:t xml:space="preserve"> you have made hard candy.</w:t>
      </w:r>
    </w:p>
    <w:p w14:paraId="5908EBCD" w14:textId="77777777" w:rsidR="00261541" w:rsidRPr="00D82FA5" w:rsidRDefault="00261541" w:rsidP="00261541">
      <w:pPr>
        <w:rPr>
          <w:rFonts w:ascii="Arial Rounded MT Bold" w:hAnsi="Arial Rounded MT Bold"/>
          <w:sz w:val="16"/>
          <w:szCs w:val="16"/>
        </w:rPr>
      </w:pPr>
    </w:p>
    <w:p w14:paraId="33FDA436" w14:textId="5463FF1A" w:rsidR="008F73B8" w:rsidRPr="000E60E7" w:rsidRDefault="004358A4" w:rsidP="000E60E7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>
        <w:rPr>
          <w:rFonts w:ascii="Arial Rounded MT Bold" w:hAnsi="Arial Rounded MT Bold"/>
          <w:color w:val="4472C4" w:themeColor="accent1"/>
          <w:sz w:val="28"/>
          <w:szCs w:val="28"/>
        </w:rPr>
        <w:t>Discussion</w:t>
      </w:r>
      <w:r w:rsidR="000E60E7" w:rsidRPr="000E60E7">
        <w:rPr>
          <w:rFonts w:ascii="Arial Rounded MT Bold" w:hAnsi="Arial Rounded MT Bold"/>
          <w:color w:val="4472C4" w:themeColor="accent1"/>
          <w:sz w:val="28"/>
          <w:szCs w:val="28"/>
        </w:rPr>
        <w:t xml:space="preserve"> </w:t>
      </w:r>
      <w:r w:rsidR="000E60E7">
        <w:rPr>
          <w:rFonts w:ascii="Arial Rounded MT Bold" w:hAnsi="Arial Rounded MT Bold"/>
          <w:color w:val="4472C4" w:themeColor="accent1"/>
          <w:sz w:val="28"/>
          <w:szCs w:val="28"/>
        </w:rPr>
        <w:t xml:space="preserve">&amp; </w:t>
      </w:r>
      <w:r w:rsidR="000E60E7" w:rsidRPr="001F6C2A">
        <w:rPr>
          <w:rFonts w:ascii="Arial Rounded MT Bold" w:hAnsi="Arial Rounded MT Bold"/>
          <w:color w:val="4472C4" w:themeColor="accent1"/>
          <w:sz w:val="28"/>
          <w:szCs w:val="28"/>
        </w:rPr>
        <w:t>Extension Activity:</w:t>
      </w:r>
    </w:p>
    <w:p w14:paraId="3DCCD98A" w14:textId="4993189B" w:rsidR="007061E8" w:rsidRDefault="007061E8" w:rsidP="007061E8">
      <w:pPr>
        <w:rPr>
          <w:rFonts w:ascii="Arial Rounded MT Bold" w:hAnsi="Arial Rounded MT Bold"/>
          <w:sz w:val="24"/>
          <w:szCs w:val="24"/>
        </w:rPr>
      </w:pPr>
      <w:r w:rsidRPr="007061E8">
        <w:rPr>
          <w:rFonts w:ascii="Arial Rounded MT Bold" w:hAnsi="Arial Rounded MT Bold"/>
          <w:sz w:val="24"/>
          <w:szCs w:val="24"/>
        </w:rPr>
        <w:t xml:space="preserve">Discuss as a class the </w:t>
      </w:r>
      <w:r>
        <w:rPr>
          <w:rFonts w:ascii="Arial Rounded MT Bold" w:hAnsi="Arial Rounded MT Bold"/>
          <w:sz w:val="24"/>
          <w:szCs w:val="24"/>
        </w:rPr>
        <w:t xml:space="preserve">properties of glass. </w:t>
      </w:r>
      <w:r w:rsidR="00276826">
        <w:rPr>
          <w:rFonts w:ascii="Arial Rounded MT Bold" w:hAnsi="Arial Rounded MT Bold"/>
          <w:sz w:val="24"/>
          <w:szCs w:val="24"/>
        </w:rPr>
        <w:t>It is a h</w:t>
      </w:r>
      <w:r w:rsidR="003B580C">
        <w:rPr>
          <w:rFonts w:ascii="Arial Rounded MT Bold" w:hAnsi="Arial Rounded MT Bold"/>
          <w:sz w:val="24"/>
          <w:szCs w:val="24"/>
        </w:rPr>
        <w:t>ard and brittle</w:t>
      </w:r>
      <w:r w:rsidR="00276826">
        <w:rPr>
          <w:rFonts w:ascii="Arial Rounded MT Bold" w:hAnsi="Arial Rounded MT Bold"/>
          <w:sz w:val="24"/>
          <w:szCs w:val="24"/>
        </w:rPr>
        <w:t xml:space="preserve"> solid</w:t>
      </w:r>
      <w:r w:rsidR="003B580C">
        <w:rPr>
          <w:rFonts w:ascii="Arial Rounded MT Bold" w:hAnsi="Arial Rounded MT Bold"/>
          <w:sz w:val="24"/>
          <w:szCs w:val="24"/>
        </w:rPr>
        <w:t>, made from a superheated liquid which is moulded to shape as it cools. Watch some videos showing glass making</w:t>
      </w:r>
      <w:r w:rsidR="001A2BAA">
        <w:rPr>
          <w:rFonts w:ascii="Arial Rounded MT Bold" w:hAnsi="Arial Rounded MT Bold"/>
          <w:sz w:val="24"/>
          <w:szCs w:val="24"/>
        </w:rPr>
        <w:t xml:space="preserve"> (see our YouTube playlist).</w:t>
      </w:r>
      <w:r w:rsidR="00276826">
        <w:rPr>
          <w:rFonts w:ascii="Arial Rounded MT Bold" w:hAnsi="Arial Rounded MT Bold"/>
          <w:sz w:val="24"/>
          <w:szCs w:val="24"/>
        </w:rPr>
        <w:t xml:space="preserve"> Talk about states of matter</w:t>
      </w:r>
      <w:r w:rsidR="004A1445">
        <w:rPr>
          <w:rFonts w:ascii="Arial Rounded MT Bold" w:hAnsi="Arial Rounded MT Bold"/>
          <w:sz w:val="24"/>
          <w:szCs w:val="24"/>
        </w:rPr>
        <w:t>, what happens when you heat or cool different substances.</w:t>
      </w:r>
      <w:r w:rsidR="00ED2189">
        <w:rPr>
          <w:rFonts w:ascii="Arial Rounded MT Bold" w:hAnsi="Arial Rounded MT Bold"/>
          <w:sz w:val="24"/>
          <w:szCs w:val="24"/>
        </w:rPr>
        <w:t xml:space="preserve"> </w:t>
      </w:r>
    </w:p>
    <w:p w14:paraId="3FB2DA75" w14:textId="208BEA9C" w:rsidR="004A1445" w:rsidRDefault="007A1B1D" w:rsidP="007061E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whether glass can be melted</w:t>
      </w:r>
      <w:r w:rsidR="00242AAD">
        <w:rPr>
          <w:rFonts w:ascii="Arial Rounded MT Bold" w:hAnsi="Arial Rounded MT Bold"/>
          <w:sz w:val="24"/>
          <w:szCs w:val="24"/>
        </w:rPr>
        <w:t xml:space="preserve"> and reformed</w:t>
      </w:r>
      <w:r>
        <w:rPr>
          <w:rFonts w:ascii="Arial Rounded MT Bold" w:hAnsi="Arial Rounded MT Bold"/>
          <w:sz w:val="24"/>
          <w:szCs w:val="24"/>
        </w:rPr>
        <w:t>. Talk about glass recycling. Show videos of the process</w:t>
      </w:r>
      <w:r w:rsidR="00242AAD">
        <w:rPr>
          <w:rFonts w:ascii="Arial Rounded MT Bold" w:hAnsi="Arial Rounded MT Bold"/>
          <w:sz w:val="24"/>
          <w:szCs w:val="24"/>
        </w:rPr>
        <w:t>. It saves a lot of energy and resources to recycle glass rather than make it from new.</w:t>
      </w:r>
      <w:r w:rsidR="00B767F6">
        <w:rPr>
          <w:rFonts w:ascii="Arial Rounded MT Bold" w:hAnsi="Arial Rounded MT Bold"/>
          <w:sz w:val="24"/>
          <w:szCs w:val="24"/>
        </w:rPr>
        <w:t xml:space="preserve"> Be sure that the students know that recycling is easy to do, whether glass is picked up from your kerbside or you take it to a recycling centre or bottle bank.</w:t>
      </w:r>
    </w:p>
    <w:p w14:paraId="32B41A45" w14:textId="05A097DB" w:rsidR="00BB4336" w:rsidRDefault="00BB4336" w:rsidP="007061E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Talk about </w:t>
      </w:r>
      <w:r w:rsidR="0025767C">
        <w:rPr>
          <w:rFonts w:ascii="Arial Rounded MT Bold" w:hAnsi="Arial Rounded MT Bold"/>
          <w:sz w:val="24"/>
          <w:szCs w:val="24"/>
        </w:rPr>
        <w:t xml:space="preserve">how glass is transparent. Is the glass they made transparent or translucent? Discuss how </w:t>
      </w:r>
      <w:r>
        <w:rPr>
          <w:rFonts w:ascii="Arial Rounded MT Bold" w:hAnsi="Arial Rounded MT Bold"/>
          <w:sz w:val="24"/>
          <w:szCs w:val="24"/>
        </w:rPr>
        <w:t>light mov</w:t>
      </w:r>
      <w:r w:rsidR="0025767C">
        <w:rPr>
          <w:rFonts w:ascii="Arial Rounded MT Bold" w:hAnsi="Arial Rounded MT Bold"/>
          <w:sz w:val="24"/>
          <w:szCs w:val="24"/>
        </w:rPr>
        <w:t>es</w:t>
      </w:r>
      <w:r>
        <w:rPr>
          <w:rFonts w:ascii="Arial Rounded MT Bold" w:hAnsi="Arial Rounded MT Bold"/>
          <w:sz w:val="24"/>
          <w:szCs w:val="24"/>
        </w:rPr>
        <w:t xml:space="preserve"> in straight lines</w:t>
      </w:r>
      <w:r w:rsidR="0025767C">
        <w:rPr>
          <w:rFonts w:ascii="Arial Rounded MT Bold" w:hAnsi="Arial Rounded MT Bold"/>
          <w:sz w:val="24"/>
          <w:szCs w:val="24"/>
        </w:rPr>
        <w:t>.</w:t>
      </w:r>
    </w:p>
    <w:p w14:paraId="0254BD0D" w14:textId="77777777" w:rsidR="001A2BAA" w:rsidRPr="005253FA" w:rsidRDefault="001A2BAA" w:rsidP="007061E8">
      <w:pPr>
        <w:rPr>
          <w:rFonts w:ascii="Arial Rounded MT Bold" w:hAnsi="Arial Rounded MT Bold"/>
          <w:sz w:val="16"/>
          <w:szCs w:val="16"/>
        </w:rPr>
      </w:pPr>
    </w:p>
    <w:p w14:paraId="1CEBEBAF" w14:textId="60A0D4E1" w:rsidR="00220AAC" w:rsidRDefault="00220AAC" w:rsidP="008F73B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Students could experiment with different colours to make stained glass panels</w:t>
      </w:r>
      <w:r w:rsidR="003F00DC">
        <w:rPr>
          <w:rFonts w:ascii="Arial Rounded MT Bold" w:hAnsi="Arial Rounded MT Bold"/>
          <w:sz w:val="24"/>
          <w:szCs w:val="24"/>
        </w:rPr>
        <w:t xml:space="preserve"> or swirl through </w:t>
      </w:r>
      <w:r w:rsidR="005253FA">
        <w:rPr>
          <w:rFonts w:ascii="Arial Rounded MT Bold" w:hAnsi="Arial Rounded MT Bold"/>
          <w:sz w:val="24"/>
          <w:szCs w:val="24"/>
        </w:rPr>
        <w:t xml:space="preserve">different colours </w:t>
      </w:r>
      <w:r w:rsidR="003F00DC">
        <w:rPr>
          <w:rFonts w:ascii="Arial Rounded MT Bold" w:hAnsi="Arial Rounded MT Bold"/>
          <w:sz w:val="24"/>
          <w:szCs w:val="24"/>
        </w:rPr>
        <w:t xml:space="preserve">for a </w:t>
      </w:r>
      <w:r w:rsidR="005253FA">
        <w:rPr>
          <w:rFonts w:ascii="Arial Rounded MT Bold" w:hAnsi="Arial Rounded MT Bold"/>
          <w:sz w:val="24"/>
          <w:szCs w:val="24"/>
        </w:rPr>
        <w:t>marbled effect.</w:t>
      </w:r>
    </w:p>
    <w:p w14:paraId="1513A5B1" w14:textId="77777777" w:rsidR="005253FA" w:rsidRPr="002E2B09" w:rsidRDefault="005253FA" w:rsidP="008F73B8">
      <w:pPr>
        <w:rPr>
          <w:rFonts w:ascii="Arial Rounded MT Bold" w:hAnsi="Arial Rounded MT Bold"/>
          <w:sz w:val="16"/>
          <w:szCs w:val="16"/>
        </w:rPr>
      </w:pPr>
    </w:p>
    <w:p w14:paraId="22F46459" w14:textId="63886075" w:rsidR="006D52E1" w:rsidRDefault="006D52E1" w:rsidP="00B52E89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 w:rsidRPr="001F6C2A">
        <w:rPr>
          <w:rFonts w:ascii="Arial Rounded MT Bold" w:hAnsi="Arial Rounded MT Bold"/>
          <w:color w:val="4472C4" w:themeColor="accent1"/>
          <w:sz w:val="28"/>
          <w:szCs w:val="28"/>
        </w:rPr>
        <w:t>Home Schooling:</w:t>
      </w:r>
    </w:p>
    <w:p w14:paraId="01E9663D" w14:textId="73BE8883" w:rsidR="002E2B09" w:rsidRPr="002E2B09" w:rsidRDefault="00ED2189" w:rsidP="002E2B0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activity could be done at home under parental supervision.</w:t>
      </w:r>
    </w:p>
    <w:p w14:paraId="14BA7364" w14:textId="1BB0EE51" w:rsidR="006D52E1" w:rsidRPr="00D82FA5" w:rsidRDefault="006D52E1" w:rsidP="001F6C2A">
      <w:pPr>
        <w:rPr>
          <w:sz w:val="16"/>
          <w:szCs w:val="16"/>
        </w:rPr>
      </w:pPr>
    </w:p>
    <w:p w14:paraId="276E2797" w14:textId="05BCD568" w:rsidR="006D52E1" w:rsidRPr="001F6C2A" w:rsidRDefault="006D52E1" w:rsidP="00661BB9">
      <w:pPr>
        <w:pStyle w:val="Subtitle"/>
        <w:spacing w:after="0"/>
        <w:rPr>
          <w:rFonts w:ascii="Arial Rounded MT Bold" w:hAnsi="Arial Rounded MT Bold"/>
          <w:color w:val="4472C4" w:themeColor="accent1"/>
          <w:sz w:val="28"/>
          <w:szCs w:val="28"/>
        </w:rPr>
      </w:pPr>
      <w:r w:rsidRPr="001F6C2A">
        <w:rPr>
          <w:rFonts w:ascii="Arial Rounded MT Bold" w:hAnsi="Arial Rounded MT Bold"/>
          <w:color w:val="4472C4" w:themeColor="accent1"/>
          <w:sz w:val="28"/>
          <w:szCs w:val="28"/>
        </w:rPr>
        <w:t>Extra Resources:</w:t>
      </w:r>
    </w:p>
    <w:p w14:paraId="608CB2C5" w14:textId="0A21BF2D" w:rsidR="00EB1EE5" w:rsidRDefault="0024335F" w:rsidP="00661BB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See our material pages on the Zone website for more information about glass</w:t>
      </w:r>
      <w:r w:rsidR="003D7085">
        <w:rPr>
          <w:rFonts w:ascii="Arial Rounded MT Bold" w:hAnsi="Arial Rounded MT Bold"/>
          <w:sz w:val="24"/>
          <w:szCs w:val="24"/>
        </w:rPr>
        <w:t>, recycling and reuse</w:t>
      </w:r>
      <w:r>
        <w:rPr>
          <w:rFonts w:ascii="Arial Rounded MT Bold" w:hAnsi="Arial Rounded MT Bold"/>
          <w:sz w:val="24"/>
          <w:szCs w:val="24"/>
        </w:rPr>
        <w:t xml:space="preserve">: </w:t>
      </w:r>
      <w:hyperlink r:id="rId18" w:history="1">
        <w:r w:rsidR="00EB1EE5" w:rsidRPr="0075551D">
          <w:rPr>
            <w:rStyle w:val="Hyperlink"/>
            <w:rFonts w:ascii="Arial Rounded MT Bold" w:hAnsi="Arial Rounded MT Bold"/>
            <w:sz w:val="24"/>
            <w:szCs w:val="24"/>
          </w:rPr>
          <w:t>http://zone.recycledevon.org/glass</w:t>
        </w:r>
      </w:hyperlink>
      <w:r w:rsidR="003D7085">
        <w:rPr>
          <w:rFonts w:ascii="Arial Rounded MT Bold" w:hAnsi="Arial Rounded MT Bold"/>
          <w:sz w:val="24"/>
          <w:szCs w:val="24"/>
        </w:rPr>
        <w:t xml:space="preserve"> </w:t>
      </w:r>
    </w:p>
    <w:p w14:paraId="3A2A4CEA" w14:textId="2826048D" w:rsidR="00A22222" w:rsidRPr="008D56A7" w:rsidRDefault="00ED2189" w:rsidP="00661BB9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You can watch the process broke</w:t>
      </w:r>
      <w:r w:rsidR="003D7085">
        <w:rPr>
          <w:rFonts w:ascii="Arial Rounded MT Bold" w:hAnsi="Arial Rounded MT Bold"/>
          <w:sz w:val="24"/>
          <w:szCs w:val="24"/>
        </w:rPr>
        <w:t>n</w:t>
      </w:r>
      <w:r>
        <w:rPr>
          <w:rFonts w:ascii="Arial Rounded MT Bold" w:hAnsi="Arial Rounded MT Bold"/>
          <w:sz w:val="24"/>
          <w:szCs w:val="24"/>
        </w:rPr>
        <w:t xml:space="preserve"> into stages here: </w:t>
      </w:r>
      <w:hyperlink r:id="rId19" w:history="1">
        <w:r w:rsidRPr="0075551D">
          <w:rPr>
            <w:rStyle w:val="Hyperlink"/>
            <w:rFonts w:ascii="Arial Rounded MT Bold" w:hAnsi="Arial Rounded MT Bold"/>
            <w:sz w:val="24"/>
            <w:szCs w:val="24"/>
          </w:rPr>
          <w:t>https://www.wikihow.com/Make-Sugar-Glass</w:t>
        </w:r>
      </w:hyperlink>
      <w:r w:rsidR="007B798E">
        <w:rPr>
          <w:rFonts w:ascii="Arial Rounded MT Bold" w:hAnsi="Arial Rounded MT Bold"/>
          <w:sz w:val="24"/>
          <w:szCs w:val="24"/>
        </w:rPr>
        <w:t xml:space="preserve"> </w:t>
      </w:r>
    </w:p>
    <w:sectPr w:rsidR="00A22222" w:rsidRPr="008D56A7" w:rsidSect="002A0B62">
      <w:type w:val="continuous"/>
      <w:pgSz w:w="11906" w:h="16838"/>
      <w:pgMar w:top="1276" w:right="991" w:bottom="993" w:left="1843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85DAF" w14:textId="77777777" w:rsidR="001328E4" w:rsidRDefault="001328E4" w:rsidP="00BC4DDD">
      <w:r>
        <w:separator/>
      </w:r>
    </w:p>
  </w:endnote>
  <w:endnote w:type="continuationSeparator" w:id="0">
    <w:p w14:paraId="14E9D916" w14:textId="77777777" w:rsidR="001328E4" w:rsidRDefault="001328E4" w:rsidP="00BC4DDD">
      <w:r>
        <w:continuationSeparator/>
      </w:r>
    </w:p>
  </w:endnote>
  <w:endnote w:type="continuationNotice" w:id="1">
    <w:p w14:paraId="490E8074" w14:textId="77777777" w:rsidR="001328E4" w:rsidRDefault="00132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B4E94" w14:textId="77777777" w:rsidR="001328E4" w:rsidRDefault="001328E4" w:rsidP="00BC4DDD">
      <w:r>
        <w:separator/>
      </w:r>
    </w:p>
  </w:footnote>
  <w:footnote w:type="continuationSeparator" w:id="0">
    <w:p w14:paraId="00ED3159" w14:textId="77777777" w:rsidR="001328E4" w:rsidRDefault="001328E4" w:rsidP="00BC4DDD">
      <w:r>
        <w:continuationSeparator/>
      </w:r>
    </w:p>
  </w:footnote>
  <w:footnote w:type="continuationNotice" w:id="1">
    <w:p w14:paraId="364301AD" w14:textId="77777777" w:rsidR="001328E4" w:rsidRDefault="00132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6076D" w14:textId="0950E0EC" w:rsidR="00F15468" w:rsidRDefault="00F154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E8F346" wp14:editId="66BFEC3E">
          <wp:simplePos x="0" y="0"/>
          <wp:positionH relativeFrom="page">
            <wp:align>left</wp:align>
          </wp:positionH>
          <wp:positionV relativeFrom="paragraph">
            <wp:posOffset>-989330</wp:posOffset>
          </wp:positionV>
          <wp:extent cx="7585356" cy="1072872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56" cy="1072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E208" w14:textId="3F9EDD44" w:rsidR="00F20823" w:rsidRDefault="00A33A9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35BA75A" wp14:editId="57E1E04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9520" cy="10735322"/>
          <wp:effectExtent l="0" t="0" r="0" b="8890"/>
          <wp:wrapNone/>
          <wp:docPr id="2" name="Picture 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6EC8"/>
    <w:multiLevelType w:val="hybridMultilevel"/>
    <w:tmpl w:val="8F9619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3642F"/>
    <w:rsid w:val="000554E3"/>
    <w:rsid w:val="00072DBD"/>
    <w:rsid w:val="00093E93"/>
    <w:rsid w:val="00095D9C"/>
    <w:rsid w:val="000A2B78"/>
    <w:rsid w:val="000B21BE"/>
    <w:rsid w:val="000B3750"/>
    <w:rsid w:val="000E60E7"/>
    <w:rsid w:val="000E7B55"/>
    <w:rsid w:val="000F6B74"/>
    <w:rsid w:val="00122B2A"/>
    <w:rsid w:val="00124289"/>
    <w:rsid w:val="00126CE5"/>
    <w:rsid w:val="001328E4"/>
    <w:rsid w:val="00152999"/>
    <w:rsid w:val="0015677C"/>
    <w:rsid w:val="00161EBC"/>
    <w:rsid w:val="00172655"/>
    <w:rsid w:val="001921BA"/>
    <w:rsid w:val="001A2BAA"/>
    <w:rsid w:val="001B5727"/>
    <w:rsid w:val="001B7AF3"/>
    <w:rsid w:val="001D1E20"/>
    <w:rsid w:val="001D500E"/>
    <w:rsid w:val="001F6A52"/>
    <w:rsid w:val="001F6C2A"/>
    <w:rsid w:val="00200D18"/>
    <w:rsid w:val="00220AAC"/>
    <w:rsid w:val="0023457A"/>
    <w:rsid w:val="0023595C"/>
    <w:rsid w:val="002368AA"/>
    <w:rsid w:val="00240453"/>
    <w:rsid w:val="00242AAD"/>
    <w:rsid w:val="0024335F"/>
    <w:rsid w:val="00247684"/>
    <w:rsid w:val="0025767C"/>
    <w:rsid w:val="00261541"/>
    <w:rsid w:val="00262DC7"/>
    <w:rsid w:val="00263C31"/>
    <w:rsid w:val="002644A5"/>
    <w:rsid w:val="00272D08"/>
    <w:rsid w:val="00276826"/>
    <w:rsid w:val="00290B99"/>
    <w:rsid w:val="002A0B62"/>
    <w:rsid w:val="002A5FEB"/>
    <w:rsid w:val="002C3575"/>
    <w:rsid w:val="002E2B09"/>
    <w:rsid w:val="00302C93"/>
    <w:rsid w:val="003268AF"/>
    <w:rsid w:val="00333775"/>
    <w:rsid w:val="00365767"/>
    <w:rsid w:val="00383286"/>
    <w:rsid w:val="003A2CC7"/>
    <w:rsid w:val="003B580C"/>
    <w:rsid w:val="003D1327"/>
    <w:rsid w:val="003D566C"/>
    <w:rsid w:val="003D7085"/>
    <w:rsid w:val="003E0096"/>
    <w:rsid w:val="003E0B96"/>
    <w:rsid w:val="003F00DC"/>
    <w:rsid w:val="004141F5"/>
    <w:rsid w:val="004264C1"/>
    <w:rsid w:val="004358A4"/>
    <w:rsid w:val="004363C6"/>
    <w:rsid w:val="00444F95"/>
    <w:rsid w:val="00491ECC"/>
    <w:rsid w:val="004934ED"/>
    <w:rsid w:val="00494402"/>
    <w:rsid w:val="004A1445"/>
    <w:rsid w:val="004C10DD"/>
    <w:rsid w:val="004C578A"/>
    <w:rsid w:val="004F3994"/>
    <w:rsid w:val="004F5C3A"/>
    <w:rsid w:val="005253FA"/>
    <w:rsid w:val="00553D54"/>
    <w:rsid w:val="00556525"/>
    <w:rsid w:val="005566FA"/>
    <w:rsid w:val="00573D6B"/>
    <w:rsid w:val="00576EB6"/>
    <w:rsid w:val="0057767C"/>
    <w:rsid w:val="005861A6"/>
    <w:rsid w:val="005B714C"/>
    <w:rsid w:val="005E4C85"/>
    <w:rsid w:val="006134F0"/>
    <w:rsid w:val="00630A29"/>
    <w:rsid w:val="00636250"/>
    <w:rsid w:val="006439EA"/>
    <w:rsid w:val="00655673"/>
    <w:rsid w:val="00661013"/>
    <w:rsid w:val="00661BB9"/>
    <w:rsid w:val="006705B8"/>
    <w:rsid w:val="00674523"/>
    <w:rsid w:val="00676745"/>
    <w:rsid w:val="006911C8"/>
    <w:rsid w:val="006D4062"/>
    <w:rsid w:val="006D52E1"/>
    <w:rsid w:val="006E56DE"/>
    <w:rsid w:val="007042C9"/>
    <w:rsid w:val="007061E8"/>
    <w:rsid w:val="007259EB"/>
    <w:rsid w:val="00725E6D"/>
    <w:rsid w:val="007278E4"/>
    <w:rsid w:val="00733286"/>
    <w:rsid w:val="0074026C"/>
    <w:rsid w:val="007429B8"/>
    <w:rsid w:val="0079494E"/>
    <w:rsid w:val="007A1B1D"/>
    <w:rsid w:val="007A7FBD"/>
    <w:rsid w:val="007B798E"/>
    <w:rsid w:val="00806269"/>
    <w:rsid w:val="00810F72"/>
    <w:rsid w:val="0083076E"/>
    <w:rsid w:val="00835C89"/>
    <w:rsid w:val="0084602C"/>
    <w:rsid w:val="00861E6D"/>
    <w:rsid w:val="00870AEA"/>
    <w:rsid w:val="00877DC3"/>
    <w:rsid w:val="00885123"/>
    <w:rsid w:val="00886DD7"/>
    <w:rsid w:val="008A16B3"/>
    <w:rsid w:val="008C33C4"/>
    <w:rsid w:val="008D5112"/>
    <w:rsid w:val="008D56A7"/>
    <w:rsid w:val="008E4426"/>
    <w:rsid w:val="008F73B8"/>
    <w:rsid w:val="0092240C"/>
    <w:rsid w:val="0094067E"/>
    <w:rsid w:val="00951812"/>
    <w:rsid w:val="009564EE"/>
    <w:rsid w:val="00993106"/>
    <w:rsid w:val="009B1BE1"/>
    <w:rsid w:val="009C27B9"/>
    <w:rsid w:val="009E3C6D"/>
    <w:rsid w:val="00A01FA7"/>
    <w:rsid w:val="00A061C9"/>
    <w:rsid w:val="00A0621F"/>
    <w:rsid w:val="00A132B2"/>
    <w:rsid w:val="00A22222"/>
    <w:rsid w:val="00A318BF"/>
    <w:rsid w:val="00A33A99"/>
    <w:rsid w:val="00A360F0"/>
    <w:rsid w:val="00A40E78"/>
    <w:rsid w:val="00A44F89"/>
    <w:rsid w:val="00A4631E"/>
    <w:rsid w:val="00A76E08"/>
    <w:rsid w:val="00A84CDA"/>
    <w:rsid w:val="00A86A66"/>
    <w:rsid w:val="00A93082"/>
    <w:rsid w:val="00A976AF"/>
    <w:rsid w:val="00AB1D86"/>
    <w:rsid w:val="00AB7682"/>
    <w:rsid w:val="00AC555A"/>
    <w:rsid w:val="00AC7093"/>
    <w:rsid w:val="00AD6514"/>
    <w:rsid w:val="00AE006A"/>
    <w:rsid w:val="00B20625"/>
    <w:rsid w:val="00B457C2"/>
    <w:rsid w:val="00B50041"/>
    <w:rsid w:val="00B52E89"/>
    <w:rsid w:val="00B62F8D"/>
    <w:rsid w:val="00B76096"/>
    <w:rsid w:val="00B767F6"/>
    <w:rsid w:val="00B859A0"/>
    <w:rsid w:val="00B91A9B"/>
    <w:rsid w:val="00B9467F"/>
    <w:rsid w:val="00BA0209"/>
    <w:rsid w:val="00BA66BF"/>
    <w:rsid w:val="00BB4336"/>
    <w:rsid w:val="00BB619B"/>
    <w:rsid w:val="00BC4DDD"/>
    <w:rsid w:val="00BE6775"/>
    <w:rsid w:val="00C002D0"/>
    <w:rsid w:val="00C03E35"/>
    <w:rsid w:val="00C1406F"/>
    <w:rsid w:val="00C34E13"/>
    <w:rsid w:val="00C534E1"/>
    <w:rsid w:val="00C8358F"/>
    <w:rsid w:val="00CB68C2"/>
    <w:rsid w:val="00CC6AC6"/>
    <w:rsid w:val="00CD2E15"/>
    <w:rsid w:val="00CD3160"/>
    <w:rsid w:val="00CD6E74"/>
    <w:rsid w:val="00CF1FAC"/>
    <w:rsid w:val="00D1104C"/>
    <w:rsid w:val="00D156E9"/>
    <w:rsid w:val="00D2333A"/>
    <w:rsid w:val="00D30416"/>
    <w:rsid w:val="00D440DB"/>
    <w:rsid w:val="00D827FE"/>
    <w:rsid w:val="00D82FA5"/>
    <w:rsid w:val="00D84257"/>
    <w:rsid w:val="00D87E59"/>
    <w:rsid w:val="00D91772"/>
    <w:rsid w:val="00DA7ADE"/>
    <w:rsid w:val="00DB1B04"/>
    <w:rsid w:val="00DC1D1E"/>
    <w:rsid w:val="00DC65F1"/>
    <w:rsid w:val="00DD3930"/>
    <w:rsid w:val="00DF00B8"/>
    <w:rsid w:val="00E065F4"/>
    <w:rsid w:val="00E1304B"/>
    <w:rsid w:val="00E16FE7"/>
    <w:rsid w:val="00E204C0"/>
    <w:rsid w:val="00E244FF"/>
    <w:rsid w:val="00E34729"/>
    <w:rsid w:val="00E34AF7"/>
    <w:rsid w:val="00E44CA6"/>
    <w:rsid w:val="00E71465"/>
    <w:rsid w:val="00E74FE6"/>
    <w:rsid w:val="00E84CB5"/>
    <w:rsid w:val="00E8732F"/>
    <w:rsid w:val="00E87832"/>
    <w:rsid w:val="00EB1EE5"/>
    <w:rsid w:val="00EB2BF9"/>
    <w:rsid w:val="00EC2AD9"/>
    <w:rsid w:val="00EC6255"/>
    <w:rsid w:val="00ED08C1"/>
    <w:rsid w:val="00ED2189"/>
    <w:rsid w:val="00ED3EDE"/>
    <w:rsid w:val="00EE00A0"/>
    <w:rsid w:val="00EE03BF"/>
    <w:rsid w:val="00EE0F43"/>
    <w:rsid w:val="00EF547E"/>
    <w:rsid w:val="00F15468"/>
    <w:rsid w:val="00F20823"/>
    <w:rsid w:val="00F31CF6"/>
    <w:rsid w:val="00F459E0"/>
    <w:rsid w:val="00F67D49"/>
    <w:rsid w:val="00F73ABA"/>
    <w:rsid w:val="00F9174F"/>
    <w:rsid w:val="00FD596A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zone.recycledevon.org/glas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zone.recycledev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one.recycledevo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hyperlink" Target="https://www.wikihow.com/Make-Sugar-Gla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  <SharedWithUsers xmlns="badf2608-c06b-4413-b9fd-5637bfd87e91">
      <UserInfo>
        <DisplayName>Bobby Hughes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DFB2E-37FC-4B51-B8C0-164AF79A9B2D}">
  <ds:schemaRefs>
    <ds:schemaRef ds:uri="badf2608-c06b-4413-b9fd-5637bfd87e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e5ab86-4d9b-4904-aa3e-c4ff780914f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2021-06-08T13:29:00Z</dcterms:created>
  <dcterms:modified xsi:type="dcterms:W3CDTF">2021-06-08T13:29:00Z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